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E2" w:rsidRPr="00E938E2" w:rsidRDefault="00222DCE" w:rsidP="00E938E2">
      <w:pPr>
        <w:tabs>
          <w:tab w:val="left" w:pos="9360"/>
        </w:tabs>
        <w:spacing w:before="120" w:after="0" w:line="240" w:lineRule="auto"/>
        <w:ind w:right="215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938E2" w:rsidRPr="00E938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การประเมินความเสี่ยง (</w:t>
      </w:r>
      <w:r w:rsidR="00E938E2" w:rsidRPr="00E938E2">
        <w:rPr>
          <w:rFonts w:ascii="TH SarabunPSK" w:hAnsi="TH SarabunPSK" w:cs="TH SarabunPSK"/>
          <w:b/>
          <w:bCs/>
          <w:sz w:val="32"/>
          <w:szCs w:val="32"/>
          <w:u w:val="single"/>
        </w:rPr>
        <w:t>Risk Assessment)</w:t>
      </w:r>
      <w:r w:rsidR="00E938E2" w:rsidRPr="00E938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ของสำนักประกันคุณภาพการศึกษา ปีการศึกษา 2558</w:t>
      </w:r>
    </w:p>
    <w:p w:rsidR="00E938E2" w:rsidRDefault="00E938E2" w:rsidP="00222DCE">
      <w:pPr>
        <w:spacing w:before="120"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2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22"/>
          <w:cs/>
        </w:rPr>
        <w:tab/>
      </w:r>
      <w:r>
        <w:rPr>
          <w:rFonts w:ascii="TH SarabunPSK" w:hAnsi="TH SarabunPSK" w:cs="TH SarabunPSK" w:hint="cs"/>
          <w:sz w:val="32"/>
          <w:szCs w:val="2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กระบวนการนี้ประกอบด้วยการวิเคราะห์ การประเมิน</w:t>
      </w:r>
      <w:r w:rsidR="00222DCE">
        <w:rPr>
          <w:rFonts w:ascii="TH SarabunPSK" w:hAnsi="TH SarabunPSK" w:cs="TH SarabunPSK" w:hint="cs"/>
          <w:sz w:val="32"/>
          <w:szCs w:val="32"/>
          <w:cs/>
        </w:rPr>
        <w:t>ประเด็นความเสี่ยง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DCE">
        <w:rPr>
          <w:rFonts w:ascii="TH SarabunPSK" w:hAnsi="TH SarabunPSK" w:cs="TH SarabunPSK" w:hint="cs"/>
          <w:sz w:val="32"/>
          <w:szCs w:val="32"/>
          <w:cs/>
        </w:rPr>
        <w:t>เพื่อวิเคราะห์ระดับของความเสี่ยง (</w:t>
      </w:r>
      <w:r w:rsidR="00222DCE">
        <w:rPr>
          <w:rFonts w:ascii="TH SarabunPSK" w:hAnsi="TH SarabunPSK" w:cs="TH SarabunPSK"/>
          <w:sz w:val="32"/>
          <w:szCs w:val="32"/>
        </w:rPr>
        <w:t>Degree of Risk)</w:t>
      </w:r>
      <w:r w:rsidR="00222DCE">
        <w:rPr>
          <w:rFonts w:ascii="TH SarabunPSK" w:hAnsi="TH SarabunPSK" w:cs="TH SarabunPSK" w:hint="cs"/>
          <w:sz w:val="32"/>
          <w:szCs w:val="32"/>
          <w:cs/>
        </w:rPr>
        <w:t xml:space="preserve"> ของสำนักประกันคุณภาพการศึกษา โดยข</w:t>
      </w:r>
      <w:r>
        <w:rPr>
          <w:rFonts w:ascii="TH SarabunPSK" w:hAnsi="TH SarabunPSK" w:cs="TH SarabunPSK" w:hint="cs"/>
          <w:sz w:val="32"/>
          <w:szCs w:val="32"/>
          <w:cs/>
        </w:rPr>
        <w:t>อให้ผู้ตอบประเมินและให้คะแนน</w:t>
      </w:r>
      <w:r w:rsidR="00222DCE">
        <w:rPr>
          <w:rFonts w:ascii="TH SarabunPSK" w:hAnsi="TH SarabunPSK" w:cs="TH SarabunPSK" w:hint="cs"/>
          <w:sz w:val="32"/>
          <w:szCs w:val="32"/>
          <w:cs/>
        </w:rPr>
        <w:t>ตามความคิดเห็น 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ระดับโอกาสที่จะเกิดความเสี่ยง (</w:t>
      </w:r>
      <w:r>
        <w:rPr>
          <w:rFonts w:ascii="TH SarabunPSK" w:hAnsi="TH SarabunPSK" w:cs="TH SarabunPSK"/>
          <w:sz w:val="32"/>
          <w:szCs w:val="32"/>
        </w:rPr>
        <w:t>Likelihood)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>(Impact)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38E2" w:rsidRDefault="00E938E2" w:rsidP="00222DCE">
      <w:pPr>
        <w:spacing w:before="120" w:after="0" w:line="240" w:lineRule="auto"/>
        <w:ind w:left="274" w:right="-346"/>
        <w:rPr>
          <w:rFonts w:ascii="TH SarabunPSK" w:hAnsi="TH SarabunPSK" w:cs="TH SarabunPSK"/>
          <w:b/>
          <w:bCs/>
          <w:sz w:val="32"/>
          <w:szCs w:val="32"/>
        </w:rPr>
      </w:pPr>
      <w:r w:rsidRPr="004D3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4D38A9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โปรดพิจารณาและทำเครื่องหมาย </w:t>
      </w:r>
      <w:r w:rsidRPr="004D38A9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4D38A9">
        <w:rPr>
          <w:rFonts w:ascii="TH SarabunPSK" w:hAnsi="TH SarabunPSK" w:cs="TH SarabunPSK" w:hint="cs"/>
          <w:sz w:val="32"/>
          <w:szCs w:val="32"/>
          <w:cs/>
        </w:rPr>
        <w:t xml:space="preserve"> ในช่องหมายเลข </w:t>
      </w:r>
      <w:r w:rsidRPr="00BC1FF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D3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4 3 2</w:t>
      </w:r>
      <w:r w:rsidRPr="004D38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ทั้ง </w:t>
      </w:r>
      <w:r w:rsidRPr="004D38A9">
        <w:rPr>
          <w:rFonts w:ascii="TH SarabunPSK" w:hAnsi="TH SarabunPSK" w:cs="TH SarabunPSK" w:hint="cs"/>
          <w:b/>
          <w:bCs/>
          <w:sz w:val="32"/>
          <w:szCs w:val="32"/>
          <w:cs/>
        </w:rPr>
        <w:t>2 ด้าน</w:t>
      </w:r>
      <w:r w:rsidRPr="004D38A9"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ที่ตรงกับความคิดเห็นของท่าน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 </w:t>
      </w:r>
      <w:r w:rsidRPr="00E938E2">
        <w:rPr>
          <w:rFonts w:ascii="TH SarabunPSK" w:hAnsi="TH SarabunPSK" w:cs="TH SarabunPSK"/>
          <w:sz w:val="32"/>
          <w:szCs w:val="32"/>
          <w:cs/>
        </w:rPr>
        <w:t>ระดับโอกาสเกิด</w:t>
      </w:r>
      <w:r w:rsidRPr="00E938E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938E2">
        <w:rPr>
          <w:rFonts w:ascii="TH SarabunPSK" w:hAnsi="TH SarabunPSK" w:cs="TH SarabunPSK"/>
          <w:sz w:val="32"/>
          <w:szCs w:val="32"/>
          <w:cs/>
        </w:rPr>
        <w:t>ระดับผลกระทบ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ซึ่งแต่ละด้านแบ่งเป็น</w:t>
      </w:r>
      <w:r w:rsidRPr="004D38A9">
        <w:rPr>
          <w:rFonts w:ascii="TH SarabunPSK" w:hAnsi="TH SarabunPSK" w:cs="TH SarabunPSK" w:hint="cs"/>
          <w:sz w:val="32"/>
          <w:szCs w:val="32"/>
          <w:cs/>
        </w:rPr>
        <w:t xml:space="preserve"> 5 ระดับ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E938E2" w:rsidRPr="00E47921" w:rsidRDefault="00E938E2" w:rsidP="00E938E2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ระดับโอกาสในการเกิดเหตุการณ์ต่างๆ (</w:t>
      </w:r>
      <w:r>
        <w:rPr>
          <w:rFonts w:ascii="TH SarabunPSK" w:hAnsi="TH SarabunPSK" w:cs="TH SarabunPSK"/>
          <w:b/>
          <w:bCs/>
          <w:sz w:val="28"/>
        </w:rPr>
        <w:t>Likelihood)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เชิงปริมาณ</w:t>
      </w:r>
    </w:p>
    <w:tbl>
      <w:tblPr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1210"/>
        <w:gridCol w:w="2310"/>
      </w:tblGrid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3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231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ร้อยละ 80 ขึ้นไป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231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ร้อยละ 70-79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231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ร้อยละ 60-</w:t>
            </w:r>
            <w:r w:rsidRPr="00255EDA">
              <w:rPr>
                <w:rFonts w:ascii="TH SarabunPSK" w:hAnsi="TH SarabunPSK" w:cs="TH SarabunPSK"/>
                <w:sz w:val="28"/>
              </w:rPr>
              <w:t>69</w:t>
            </w:r>
          </w:p>
        </w:tc>
      </w:tr>
      <w:tr w:rsidR="00E938E2" w:rsidRPr="00255EDA" w:rsidTr="008E5B8B">
        <w:tc>
          <w:tcPr>
            <w:tcW w:w="990" w:type="dxa"/>
            <w:tcBorders>
              <w:bottom w:val="single" w:sz="4" w:space="0" w:color="000000"/>
            </w:tcBorders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ร้อยละ 50-59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231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 xml:space="preserve">น้อยกว่า ร้อยละ </w:t>
            </w:r>
            <w:r w:rsidRPr="00255EDA">
              <w:rPr>
                <w:rFonts w:ascii="TH SarabunPSK" w:hAnsi="TH SarabunPSK" w:cs="TH SarabunPSK"/>
                <w:sz w:val="28"/>
              </w:rPr>
              <w:t>50</w:t>
            </w:r>
          </w:p>
        </w:tc>
      </w:tr>
    </w:tbl>
    <w:p w:rsidR="00E938E2" w:rsidRPr="00A179DC" w:rsidRDefault="00E938E2" w:rsidP="00E938E2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ระดับความรุนแรงและ</w:t>
      </w:r>
      <w:r w:rsidRPr="00E47921">
        <w:rPr>
          <w:rFonts w:ascii="TH SarabunPSK" w:hAnsi="TH SarabunPSK" w:cs="TH SarabunPSK"/>
          <w:b/>
          <w:bCs/>
          <w:sz w:val="28"/>
          <w:cs/>
        </w:rPr>
        <w:t>ผลกระทบ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</w:rPr>
        <w:t>Impact)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1210"/>
        <w:gridCol w:w="5720"/>
      </w:tblGrid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ED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ส่งผลเสียในภาพรวมทั้งมหาวิทยาลัย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ส่งผลเสียเฉพาะหน่วยงาน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 xml:space="preserve">มีผลกระทบต่อการดำเนินงานด้านอื่นๆ 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ทำให้การดำเนินงานล่าช้า ไม่ทันตามเวลาที่กำหนด</w:t>
            </w:r>
          </w:p>
        </w:tc>
      </w:tr>
      <w:tr w:rsidR="00E938E2" w:rsidRPr="00255EDA" w:rsidTr="008E5B8B">
        <w:tc>
          <w:tcPr>
            <w:tcW w:w="99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10" w:type="dxa"/>
          </w:tcPr>
          <w:p w:rsidR="00E938E2" w:rsidRPr="00255EDA" w:rsidRDefault="00E938E2" w:rsidP="008E5B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5720" w:type="dxa"/>
          </w:tcPr>
          <w:p w:rsidR="00E938E2" w:rsidRPr="00255EDA" w:rsidRDefault="00E938E2" w:rsidP="008E5B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5EDA">
              <w:rPr>
                <w:rFonts w:ascii="TH SarabunPSK" w:hAnsi="TH SarabunPSK" w:cs="TH SarabunPSK"/>
                <w:sz w:val="28"/>
                <w:cs/>
              </w:rPr>
              <w:t xml:space="preserve">มีผลกระทบต่อหน่วยงาน แต่ละหน่วยงานปรับปรุงแก้ไขด้วยตนเองได้ </w:t>
            </w:r>
          </w:p>
        </w:tc>
      </w:tr>
    </w:tbl>
    <w:p w:rsidR="00E938E2" w:rsidRDefault="00E938E2" w:rsidP="00E938E2">
      <w:pPr>
        <w:spacing w:after="0" w:line="240" w:lineRule="auto"/>
        <w:ind w:left="270" w:right="-34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821"/>
        <w:gridCol w:w="515"/>
        <w:gridCol w:w="516"/>
        <w:gridCol w:w="516"/>
        <w:gridCol w:w="515"/>
        <w:gridCol w:w="515"/>
        <w:gridCol w:w="514"/>
        <w:gridCol w:w="515"/>
        <w:gridCol w:w="515"/>
        <w:gridCol w:w="515"/>
        <w:gridCol w:w="515"/>
      </w:tblGrid>
      <w:tr w:rsidR="00E938E2" w:rsidRPr="00E938E2" w:rsidTr="00E938E2">
        <w:tc>
          <w:tcPr>
            <w:tcW w:w="3960" w:type="dxa"/>
            <w:vMerge w:val="restart"/>
            <w:vAlign w:val="center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619" w:type="dxa"/>
            <w:gridSpan w:val="5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38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ระดับโอกาสเกิด</w:t>
            </w:r>
          </w:p>
        </w:tc>
        <w:tc>
          <w:tcPr>
            <w:tcW w:w="2619" w:type="dxa"/>
            <w:gridSpan w:val="5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ระดับผลกระทบ</w:t>
            </w:r>
          </w:p>
        </w:tc>
      </w:tr>
      <w:tr w:rsidR="00E938E2" w:rsidRPr="00E938E2" w:rsidTr="00E938E2">
        <w:tc>
          <w:tcPr>
            <w:tcW w:w="3960" w:type="dxa"/>
            <w:vMerge/>
          </w:tcPr>
          <w:p w:rsidR="00E938E2" w:rsidRPr="00E938E2" w:rsidRDefault="00E938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8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938E2" w:rsidRPr="00E938E2" w:rsidTr="00E938E2">
        <w:tc>
          <w:tcPr>
            <w:tcW w:w="3960" w:type="dxa"/>
          </w:tcPr>
          <w:p w:rsidR="00222DCE" w:rsidRPr="00F56358" w:rsidRDefault="00F56358" w:rsidP="00E63A30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8E2" w:rsidRPr="00E938E2" w:rsidTr="00E938E2">
        <w:tc>
          <w:tcPr>
            <w:tcW w:w="3960" w:type="dxa"/>
          </w:tcPr>
          <w:p w:rsidR="00222DCE" w:rsidRPr="00222DCE" w:rsidRDefault="00F56358" w:rsidP="00222D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8E2" w:rsidRPr="00E938E2" w:rsidTr="00F56358">
        <w:trPr>
          <w:trHeight w:val="350"/>
        </w:trPr>
        <w:tc>
          <w:tcPr>
            <w:tcW w:w="3960" w:type="dxa"/>
          </w:tcPr>
          <w:p w:rsidR="00222DCE" w:rsidRPr="00F56358" w:rsidRDefault="00F56358" w:rsidP="00BB69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E938E2" w:rsidRPr="00E938E2" w:rsidRDefault="00E938E2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58" w:rsidRPr="00E938E2" w:rsidTr="00F56358">
        <w:trPr>
          <w:trHeight w:val="350"/>
        </w:trPr>
        <w:tc>
          <w:tcPr>
            <w:tcW w:w="3960" w:type="dxa"/>
          </w:tcPr>
          <w:p w:rsidR="00F56358" w:rsidRDefault="00F56358" w:rsidP="00BB69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523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358" w:rsidRPr="00E938E2" w:rsidTr="00F56358">
        <w:trPr>
          <w:trHeight w:val="350"/>
        </w:trPr>
        <w:tc>
          <w:tcPr>
            <w:tcW w:w="3960" w:type="dxa"/>
          </w:tcPr>
          <w:p w:rsidR="00F56358" w:rsidRDefault="00F56358" w:rsidP="00BB69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23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3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F56358" w:rsidRPr="00E938E2" w:rsidRDefault="00F56358" w:rsidP="00E938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358" w:rsidRDefault="00F56358" w:rsidP="00F563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1795" w:rsidRPr="00F56358" w:rsidRDefault="00BB6987" w:rsidP="00F563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9D12" wp14:editId="010595FB">
                <wp:simplePos x="0" y="0"/>
                <wp:positionH relativeFrom="column">
                  <wp:posOffset>5324475</wp:posOffset>
                </wp:positionH>
                <wp:positionV relativeFrom="paragraph">
                  <wp:posOffset>58420</wp:posOffset>
                </wp:positionV>
                <wp:extent cx="1028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CE" w:rsidRPr="00222DCE" w:rsidRDefault="00222DC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B9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4.6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ci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" filled="f" stroked="f">
                <v:textbox style="mso-fit-shape-to-text:t">
                  <w:txbxContent>
                    <w:p w:rsidR="00222DCE" w:rsidRPr="00222DCE" w:rsidRDefault="00222DC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9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ความคิดเห็นเพิ่มเติม</w:t>
      </w:r>
    </w:p>
    <w:p w:rsidR="00251795" w:rsidRPr="003B1BF7" w:rsidRDefault="00251795" w:rsidP="002517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251795" w:rsidRPr="003B1BF7" w:rsidRDefault="00251795" w:rsidP="002517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251795" w:rsidRPr="003B1BF7" w:rsidRDefault="00251795" w:rsidP="002517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:rsidR="00251795" w:rsidRPr="003B1BF7" w:rsidRDefault="00251795" w:rsidP="002517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22DCE" w:rsidRPr="00F56358" w:rsidRDefault="00251795" w:rsidP="00F56358">
      <w:pPr>
        <w:spacing w:after="120" w:line="240" w:lineRule="auto"/>
        <w:ind w:right="85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B1BF7">
        <w:rPr>
          <w:rFonts w:ascii="TH SarabunPSK" w:hAnsi="TH SarabunPSK" w:cs="TH SarabunPSK" w:hint="cs"/>
          <w:sz w:val="32"/>
          <w:szCs w:val="32"/>
          <w:cs/>
        </w:rPr>
        <w:t>ขอขอบพระคุณเป็นอย่างสูง</w:t>
      </w:r>
    </w:p>
    <w:sectPr w:rsidR="00222DCE" w:rsidRPr="00F56358" w:rsidSect="00222DC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819E1"/>
    <w:multiLevelType w:val="hybridMultilevel"/>
    <w:tmpl w:val="6CC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2"/>
    <w:rsid w:val="001B2E9D"/>
    <w:rsid w:val="00222DCE"/>
    <w:rsid w:val="00251795"/>
    <w:rsid w:val="002C1FE0"/>
    <w:rsid w:val="00386CD2"/>
    <w:rsid w:val="00AA24F9"/>
    <w:rsid w:val="00BB6987"/>
    <w:rsid w:val="00D434C7"/>
    <w:rsid w:val="00E45FB8"/>
    <w:rsid w:val="00E63A30"/>
    <w:rsid w:val="00E938E2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AC0B0-F698-444F-A743-BFF5B4A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E2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DC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C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win8.1</cp:lastModifiedBy>
  <cp:revision>2</cp:revision>
  <cp:lastPrinted>2016-02-29T03:46:00Z</cp:lastPrinted>
  <dcterms:created xsi:type="dcterms:W3CDTF">2018-05-05T07:12:00Z</dcterms:created>
  <dcterms:modified xsi:type="dcterms:W3CDTF">2018-05-05T07:12:00Z</dcterms:modified>
</cp:coreProperties>
</file>